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5521B6" w:rsidP="00010C59">
      <w:pPr>
        <w:tabs>
          <w:tab w:val="left" w:pos="6096"/>
        </w:tabs>
        <w:ind w:left="5812" w:right="984" w:hanging="1559"/>
        <w:jc w:val="both"/>
        <w:rPr>
          <w:rFonts w:asciiTheme="majorHAnsi" w:hAnsiTheme="majorHAnsi"/>
          <w:i/>
          <w:sz w:val="22"/>
          <w:szCs w:val="22"/>
        </w:rPr>
      </w:pPr>
      <w:r w:rsidRPr="00167C7E">
        <w:rPr>
          <w:rFonts w:asciiTheme="majorHAnsi" w:hAnsiTheme="majorHAnsi"/>
          <w:i/>
          <w:sz w:val="22"/>
          <w:szCs w:val="22"/>
          <w:lang w:val="lt-LT"/>
        </w:rPr>
        <w:t xml:space="preserve">           </w:t>
      </w:r>
      <w:r w:rsidR="00010C59">
        <w:rPr>
          <w:rFonts w:asciiTheme="majorHAnsi" w:hAnsiTheme="majorHAnsi"/>
          <w:i/>
          <w:sz w:val="22"/>
          <w:szCs w:val="22"/>
          <w:lang w:val="lt-LT"/>
        </w:rPr>
        <w:t>L.e.</w:t>
      </w:r>
      <w:r w:rsidR="00322320" w:rsidRPr="00167C7E">
        <w:rPr>
          <w:rFonts w:asciiTheme="majorHAnsi" w:hAnsiTheme="majorHAnsi"/>
          <w:i/>
          <w:sz w:val="22"/>
          <w:szCs w:val="22"/>
          <w:lang w:val="lt-LT"/>
        </w:rPr>
        <w:t xml:space="preserve"> </w:t>
      </w:r>
      <w:r w:rsidR="002A1022" w:rsidRPr="00167C7E">
        <w:rPr>
          <w:rFonts w:asciiTheme="majorHAnsi" w:hAnsiTheme="majorHAnsi"/>
          <w:i/>
          <w:sz w:val="22"/>
          <w:szCs w:val="22"/>
        </w:rPr>
        <w:t>Viešųjų pirkimų tarnybos vadovė</w:t>
      </w:r>
      <w:r w:rsidR="00010C59">
        <w:rPr>
          <w:rFonts w:asciiTheme="majorHAnsi" w:hAnsiTheme="majorHAnsi"/>
          <w:i/>
          <w:sz w:val="22"/>
          <w:szCs w:val="22"/>
        </w:rPr>
        <w:t>s pareigas</w:t>
      </w:r>
    </w:p>
    <w:p w:rsidR="002A1022" w:rsidRPr="00167C7E" w:rsidRDefault="007D79FE" w:rsidP="007D79FE">
      <w:pPr>
        <w:tabs>
          <w:tab w:val="left" w:pos="6379"/>
        </w:tabs>
        <w:ind w:right="984"/>
        <w:rPr>
          <w:rFonts w:asciiTheme="majorHAnsi" w:hAnsiTheme="majorHAnsi"/>
          <w:i/>
          <w:sz w:val="22"/>
          <w:szCs w:val="22"/>
        </w:rPr>
      </w:pPr>
      <w:r>
        <w:rPr>
          <w:rFonts w:asciiTheme="majorHAnsi" w:hAnsiTheme="majorHAnsi"/>
          <w:i/>
          <w:sz w:val="22"/>
          <w:szCs w:val="22"/>
        </w:rPr>
        <w:t xml:space="preserve">                                                                                                </w:t>
      </w:r>
      <w:r w:rsidR="00167C7E">
        <w:rPr>
          <w:rFonts w:asciiTheme="majorHAnsi" w:hAnsiTheme="majorHAnsi"/>
          <w:i/>
          <w:sz w:val="22"/>
          <w:szCs w:val="22"/>
        </w:rPr>
        <w:t xml:space="preserve">  </w:t>
      </w:r>
      <w:r w:rsidR="00010C59">
        <w:rPr>
          <w:rFonts w:asciiTheme="majorHAnsi" w:hAnsiTheme="majorHAnsi"/>
          <w:i/>
          <w:sz w:val="22"/>
          <w:szCs w:val="22"/>
        </w:rPr>
        <w:t>Regina Gasiūnienė</w:t>
      </w:r>
    </w:p>
    <w:p w:rsidR="00122307" w:rsidRPr="00167C7E" w:rsidRDefault="00122307" w:rsidP="00167C7E">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122307" w:rsidP="00167C7E">
      <w:pPr>
        <w:tabs>
          <w:tab w:val="right" w:leader="underscore" w:pos="8640"/>
        </w:tabs>
        <w:ind w:left="3969"/>
        <w:jc w:val="center"/>
        <w:rPr>
          <w:rFonts w:asciiTheme="majorHAnsi" w:hAnsiTheme="majorHAnsi"/>
          <w:i/>
          <w:sz w:val="22"/>
          <w:szCs w:val="22"/>
        </w:rPr>
      </w:pPr>
      <w:r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010C59" w:rsidRPr="00010C59" w:rsidRDefault="007268B1" w:rsidP="007C7568">
      <w:pPr>
        <w:jc w:val="center"/>
        <w:rPr>
          <w:rFonts w:asciiTheme="majorHAnsi" w:hAnsiTheme="majorHAnsi"/>
          <w:b/>
          <w:sz w:val="22"/>
          <w:szCs w:val="22"/>
          <w:lang w:val="lt-LT"/>
        </w:rPr>
      </w:pPr>
      <w:r>
        <w:rPr>
          <w:rFonts w:ascii="Cambria" w:hAnsi="Cambria"/>
          <w:b/>
          <w:kern w:val="2"/>
          <w:sz w:val="22"/>
          <w:szCs w:val="22"/>
        </w:rPr>
        <w:t>DUJOS CIKLOTRONO INFRASTRUKTŪRAI</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7C7568" w:rsidP="00322E80">
      <w:pPr>
        <w:ind w:left="-142"/>
        <w:jc w:val="both"/>
        <w:rPr>
          <w:rFonts w:asciiTheme="majorHAnsi" w:hAnsiTheme="majorHAnsi"/>
          <w:sz w:val="22"/>
          <w:szCs w:val="22"/>
        </w:rPr>
      </w:pPr>
      <w:bookmarkStart w:id="4" w:name="_Toc60525483"/>
      <w:bookmarkStart w:id="5" w:name="_Toc47844929"/>
      <w:bookmarkStart w:id="6" w:name="_Toc227136938"/>
      <w:bookmarkEnd w:id="1"/>
      <w:bookmarkEnd w:id="2"/>
      <w:bookmarkEnd w:id="3"/>
      <w:r w:rsidRPr="00167C7E">
        <w:rPr>
          <w:rFonts w:asciiTheme="majorHAnsi" w:hAnsiTheme="majorHAnsi"/>
          <w:sz w:val="22"/>
          <w:szCs w:val="22"/>
        </w:rPr>
        <w:t>1.1. Lietuvos sveikatos mokslų universiteto ligoninė Kauno klinikos, juridinio asmens kodas 135163499, adresas Eivenių g. 2, Kaunas (toliau -</w:t>
      </w:r>
      <w:r w:rsidRPr="00167C7E">
        <w:rPr>
          <w:rFonts w:asciiTheme="majorHAnsi" w:hAnsiTheme="majorHAnsi"/>
          <w:sz w:val="22"/>
          <w:szCs w:val="22"/>
          <w:lang w:val="nl-NL"/>
        </w:rPr>
        <w:t xml:space="preserve"> perkan</w:t>
      </w:r>
      <w:r w:rsidRPr="00167C7E">
        <w:rPr>
          <w:rFonts w:asciiTheme="majorHAnsi" w:hAnsiTheme="majorHAnsi"/>
          <w:sz w:val="22"/>
          <w:szCs w:val="22"/>
        </w:rPr>
        <w:t>čioji organizacija), vykdydama šį viešąjį pirkimą numato įsigyti</w:t>
      </w:r>
    </w:p>
    <w:p w:rsidR="007C7568" w:rsidRPr="00D12BF0" w:rsidRDefault="00322E80" w:rsidP="00322E80">
      <w:pPr>
        <w:ind w:left="-142"/>
        <w:jc w:val="both"/>
        <w:rPr>
          <w:rFonts w:asciiTheme="majorHAnsi" w:hAnsiTheme="majorHAnsi"/>
          <w:b/>
          <w:sz w:val="22"/>
          <w:szCs w:val="22"/>
        </w:rPr>
      </w:pPr>
      <w:r>
        <w:rPr>
          <w:rFonts w:ascii="Cambria" w:hAnsi="Cambria"/>
          <w:b/>
          <w:kern w:val="2"/>
          <w:sz w:val="22"/>
          <w:szCs w:val="22"/>
        </w:rPr>
        <w:t>Dujas ciklotrono infrastruktūrai</w:t>
      </w:r>
      <w:r w:rsidR="00906945"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7C7568" w:rsidRPr="00167C7E"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167C7E">
        <w:rPr>
          <w:rFonts w:asciiTheme="majorHAnsi" w:hAnsiTheme="majorHAnsi"/>
        </w:rPr>
        <w:t>Pirkimo objektas</w:t>
      </w:r>
      <w:r w:rsidR="001D30F1" w:rsidRPr="00167C7E">
        <w:rPr>
          <w:rFonts w:asciiTheme="majorHAnsi" w:hAnsiTheme="majorHAnsi"/>
        </w:rPr>
        <w:t xml:space="preserve"> </w:t>
      </w:r>
      <w:r w:rsidR="00322E80">
        <w:rPr>
          <w:rFonts w:ascii="Cambria" w:hAnsi="Cambria"/>
          <w:b/>
          <w:kern w:val="2"/>
        </w:rPr>
        <w:t>Dujos cikolotrono infrastruktūrai</w:t>
      </w:r>
      <w:r w:rsidR="000D7F29" w:rsidRPr="00167C7E">
        <w:rPr>
          <w:rFonts w:asciiTheme="majorHAnsi" w:hAnsiTheme="majorHAnsi"/>
          <w:b/>
        </w:rPr>
        <w:t>.</w:t>
      </w:r>
    </w:p>
    <w:p w:rsidR="000B700C" w:rsidRPr="00167C7E"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167C7E">
        <w:rPr>
          <w:rFonts w:asciiTheme="majorHAnsi" w:eastAsia="Arial Unicode MS" w:hAnsiTheme="majorHAnsi"/>
          <w:bdr w:val="nil"/>
          <w:lang w:val="en-US"/>
        </w:rPr>
        <w:t xml:space="preserve">Detali informacija apie perkamas prekes pateikiama techninėje specifikacijoje ar kituose pirkimo dokumentuose. </w:t>
      </w:r>
    </w:p>
    <w:p w:rsidR="009E051B" w:rsidRDefault="001F798C" w:rsidP="009E051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322E80">
        <w:rPr>
          <w:rFonts w:ascii="Cambria" w:hAnsi="Cambria"/>
          <w:b/>
          <w:kern w:val="2"/>
        </w:rPr>
        <w:t>dujų ciklotrono infrastruktūrai</w:t>
      </w:r>
      <w:r w:rsidR="00906945" w:rsidRPr="00167C7E">
        <w:rPr>
          <w:rFonts w:asciiTheme="majorHAnsi" w:hAnsiTheme="majorHAnsi"/>
        </w:rPr>
        <w:t xml:space="preserve"> </w:t>
      </w:r>
      <w:r w:rsidR="00A5399F" w:rsidRPr="00167C7E">
        <w:rPr>
          <w:rFonts w:asciiTheme="majorHAnsi" w:hAnsiTheme="majorHAnsi"/>
          <w:iCs/>
        </w:rPr>
        <w:t>pirkimo</w:t>
      </w:r>
      <w:r w:rsidR="00D30A90" w:rsidRPr="00167C7E">
        <w:rPr>
          <w:rFonts w:asciiTheme="majorHAnsi" w:hAnsiTheme="majorHAnsi"/>
          <w:iCs/>
        </w:rPr>
        <w:t xml:space="preserve"> nr. </w:t>
      </w:r>
      <w:r w:rsidR="00322E80">
        <w:rPr>
          <w:rFonts w:asciiTheme="majorHAnsi" w:hAnsiTheme="majorHAnsi"/>
          <w:iCs/>
        </w:rPr>
        <w:t>3658941</w:t>
      </w:r>
      <w:r w:rsidRPr="00167C7E">
        <w:rPr>
          <w:rFonts w:asciiTheme="majorHAnsi" w:hAnsiTheme="majorHAnsi"/>
          <w:iCs/>
        </w:rPr>
        <w:t>.​</w:t>
      </w:r>
      <w:r w:rsidR="009E051B">
        <w:rPr>
          <w:rFonts w:asciiTheme="majorHAnsi" w:hAnsiTheme="majorHAnsi"/>
          <w:b/>
          <w:u w:val="single"/>
          <w:lang w:eastAsia="ar-SA"/>
        </w:rPr>
        <w:t xml:space="preserve"> </w:t>
      </w:r>
    </w:p>
    <w:p w:rsidR="009E051B" w:rsidRPr="009E051B" w:rsidRDefault="007A7859" w:rsidP="009E051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9E051B">
        <w:rPr>
          <w:rFonts w:asciiTheme="majorHAnsi" w:hAnsiTheme="majorHAnsi"/>
          <w:lang w:eastAsia="lt-LT"/>
        </w:rPr>
        <w:t xml:space="preserve">Šis pirkimas </w:t>
      </w:r>
      <w:r w:rsidR="009E051B" w:rsidRPr="009E051B">
        <w:rPr>
          <w:rFonts w:asciiTheme="majorHAnsi" w:hAnsiTheme="majorHAnsi"/>
          <w:lang w:eastAsia="lt-LT"/>
        </w:rPr>
        <w:t>yra</w:t>
      </w:r>
      <w:r w:rsidRPr="009E051B">
        <w:rPr>
          <w:rFonts w:asciiTheme="majorHAnsi" w:hAnsiTheme="majorHAnsi"/>
          <w:lang w:eastAsia="lt-LT"/>
        </w:rPr>
        <w:t xml:space="preserve"> skai</w:t>
      </w:r>
      <w:r w:rsidR="00496649" w:rsidRPr="009E051B">
        <w:rPr>
          <w:rFonts w:asciiTheme="majorHAnsi" w:hAnsiTheme="majorHAnsi"/>
          <w:lang w:eastAsia="lt-LT"/>
        </w:rPr>
        <w:t>domas į atskiras pirkimo dalis</w:t>
      </w:r>
      <w:r w:rsidRPr="009E051B">
        <w:rPr>
          <w:rFonts w:asciiTheme="majorHAnsi" w:hAnsiTheme="majorHAnsi"/>
          <w:lang w:eastAsia="lt-LT"/>
        </w:rPr>
        <w:t>.</w:t>
      </w:r>
      <w:r w:rsidR="000B700C" w:rsidRPr="009E051B">
        <w:rPr>
          <w:rFonts w:asciiTheme="majorHAnsi" w:hAnsiTheme="majorHAnsi"/>
          <w:lang w:eastAsia="lt-LT"/>
        </w:rPr>
        <w:t xml:space="preserve"> </w:t>
      </w:r>
      <w:bookmarkStart w:id="12" w:name="_GoBack"/>
      <w:r w:rsidR="009E051B" w:rsidRPr="00D74A35">
        <w:rPr>
          <w:rFonts w:asciiTheme="majorHAnsi" w:hAnsiTheme="majorHAnsi"/>
          <w:b/>
          <w:lang w:eastAsia="lt-LT"/>
        </w:rPr>
        <w:t>(Viso 6 pirkimo dalys</w:t>
      </w:r>
      <w:r w:rsidR="00D74A35" w:rsidRPr="00D74A35">
        <w:rPr>
          <w:rFonts w:asciiTheme="majorHAnsi" w:hAnsiTheme="majorHAnsi"/>
          <w:b/>
          <w:lang w:eastAsia="lt-LT"/>
        </w:rPr>
        <w:t>).</w:t>
      </w:r>
      <w:r w:rsidR="009E051B" w:rsidRPr="009E051B">
        <w:rPr>
          <w:rFonts w:ascii="Cambria" w:hAnsi="Cambria"/>
        </w:rPr>
        <w:t xml:space="preserve"> </w:t>
      </w:r>
      <w:bookmarkEnd w:id="12"/>
      <w:r w:rsidR="009E051B" w:rsidRPr="009E051B">
        <w:rPr>
          <w:rFonts w:ascii="Cambria" w:hAnsi="Cambria"/>
        </w:rPr>
        <w:t>Dalyvis gali pateikti pasiūlymą vienai pirkimo daliai, dviems pirkimo dalims, visoms pirkimo dalims. Kiekvienai pirkimo daliai bus sudaroma atskira pirkimo sutartis arba viena bendra sutartis vieno tiekėjo laimėtoms pirkimo dalims. Pasiūlymas turi būti pateiktas visai siūlomos pirkimo dalies techninėje specifikacijoje nurodytai apimčiai. Alternatyvūs pasiūlymai negalimi</w:t>
      </w:r>
      <w:r w:rsidR="009E051B" w:rsidRPr="009E051B">
        <w:rPr>
          <w:rFonts w:ascii="Cambria" w:hAnsi="Cambria"/>
          <w:lang w:eastAsia="lt-LT"/>
        </w:rPr>
        <w:t>.</w:t>
      </w:r>
    </w:p>
    <w:p w:rsidR="00DF624F" w:rsidRPr="009E051B" w:rsidRDefault="00DF624F" w:rsidP="009E051B">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9E051B">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3" w:name="_Toc227136953"/>
      <w:bookmarkEnd w:id="9"/>
      <w:bookmarkEnd w:id="10"/>
      <w:bookmarkEnd w:id="11"/>
      <w:r w:rsidRPr="00167C7E">
        <w:rPr>
          <w:rFonts w:asciiTheme="majorHAnsi" w:hAnsiTheme="majorHAnsi"/>
          <w:b/>
          <w:sz w:val="22"/>
        </w:rPr>
        <w:t>3. </w:t>
      </w:r>
      <w:bookmarkStart w:id="14"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4"/>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 xml:space="preserve">)“ </w:t>
      </w:r>
      <w:r w:rsidRPr="00167C7E">
        <w:rPr>
          <w:rFonts w:asciiTheme="majorHAnsi" w:hAnsiTheme="majorHAnsi"/>
          <w:color w:val="000000"/>
          <w:sz w:val="22"/>
          <w:szCs w:val="22"/>
          <w:lang w:val="pt-PT" w:eastAsia="lt-LT"/>
        </w:rPr>
        <w:t>pagal</w:t>
      </w:r>
      <w:proofErr w:type="gramEnd"/>
      <w:r w:rsidRPr="00167C7E">
        <w:rPr>
          <w:rFonts w:asciiTheme="majorHAnsi" w:hAnsiTheme="majorHAnsi"/>
          <w:color w:val="000000"/>
          <w:sz w:val="22"/>
          <w:szCs w:val="22"/>
          <w:lang w:val="pt-PT" w:eastAsia="lt-LT"/>
        </w:rPr>
        <w:t xml:space="preserve">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w:t>
      </w:r>
      <w:r w:rsidRPr="00167C7E">
        <w:rPr>
          <w:rFonts w:asciiTheme="majorHAnsi" w:hAnsiTheme="majorHAnsi"/>
          <w:color w:val="000000"/>
          <w:sz w:val="22"/>
          <w:szCs w:val="22"/>
          <w:lang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167C7E">
              <w:rPr>
                <w:rFonts w:asciiTheme="majorHAnsi" w:hAnsiTheme="majorHAnsi"/>
                <w:color w:val="000000"/>
                <w:sz w:val="22"/>
                <w:szCs w:val="22"/>
                <w:lang w:eastAsia="lt-LT"/>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56374C"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56374C"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56374C"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56374C"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56374C"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5"/>
      <w:bookmarkEnd w:id="16"/>
    </w:p>
    <w:p w:rsidR="007C7568" w:rsidRPr="00167C7E" w:rsidRDefault="007C7568" w:rsidP="007C7568">
      <w:pPr>
        <w:rPr>
          <w:rFonts w:asciiTheme="majorHAnsi" w:hAnsiTheme="majorHAnsi"/>
          <w:sz w:val="22"/>
          <w:szCs w:val="22"/>
          <w:lang w:eastAsia="lt-LT"/>
        </w:rPr>
      </w:pPr>
    </w:p>
    <w:bookmarkEnd w:id="17"/>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lastRenderedPageBreak/>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8"/>
      <w:bookmarkEnd w:id="19"/>
      <w:bookmarkEnd w:id="20"/>
      <w:bookmarkEnd w:id="21"/>
      <w:bookmarkEnd w:id="22"/>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906945">
        <w:rPr>
          <w:rFonts w:asciiTheme="majorHAnsi" w:hAnsiTheme="majorHAnsi" w:cs="Times New Roman"/>
          <w:b/>
          <w:iCs/>
          <w:color w:val="548DD4" w:themeColor="text2" w:themeTint="99"/>
        </w:rPr>
        <w:t>rugsėjo 9</w:t>
      </w:r>
      <w:r w:rsidR="001D30F1" w:rsidRPr="00167C7E">
        <w:rPr>
          <w:rFonts w:asciiTheme="majorHAnsi" w:hAnsiTheme="majorHAnsi" w:cs="Times New Roman"/>
          <w:b/>
          <w:iCs/>
          <w:color w:val="548DD4" w:themeColor="text2" w:themeTint="99"/>
        </w:rPr>
        <w:t xml:space="preserve"> 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lastRenderedPageBreak/>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6" w:name="_Toc490665144"/>
      <w:bookmarkEnd w:id="23"/>
      <w:bookmarkEnd w:id="24"/>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6"/>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lastRenderedPageBreak/>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7"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7"/>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6"/>
      <w:r w:rsidRPr="00167C7E">
        <w:rPr>
          <w:rFonts w:asciiTheme="majorHAnsi" w:hAnsiTheme="majorHAnsi"/>
          <w:b/>
          <w:sz w:val="22"/>
        </w:rPr>
        <w:t>PAVYZDŽIŲ PATEIKIMAS</w:t>
      </w:r>
      <w:bookmarkEnd w:id="28"/>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9" w:name="_Toc490665147"/>
      <w:r w:rsidRPr="00167C7E">
        <w:rPr>
          <w:rFonts w:asciiTheme="majorHAnsi" w:hAnsiTheme="majorHAnsi"/>
          <w:b/>
          <w:sz w:val="22"/>
        </w:rPr>
        <w:t>PIRKIMO SĄLYGŲ PAAIŠKINIMAS IR PATIKSLINIMAS</w:t>
      </w:r>
      <w:bookmarkEnd w:id="29"/>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167C7E">
        <w:rPr>
          <w:rFonts w:asciiTheme="majorHAnsi" w:hAnsiTheme="majorHAnsi"/>
          <w:b/>
          <w:sz w:val="22"/>
        </w:rPr>
        <w:t>SUSIPAŽINIMO SU DALYVIŲ PASIŪLYMAIS PROCEDŪROS</w:t>
      </w:r>
      <w:bookmarkEnd w:id="33"/>
      <w:bookmarkEnd w:id="34"/>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lastRenderedPageBreak/>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F24F42">
        <w:rPr>
          <w:rFonts w:asciiTheme="majorHAnsi" w:hAnsiTheme="majorHAnsi"/>
          <w:sz w:val="22"/>
          <w:szCs w:val="22"/>
        </w:rPr>
        <w:t xml:space="preserve"> </w:t>
      </w:r>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rugsėjo 9</w:t>
      </w:r>
      <w:r w:rsidR="001A4EDA" w:rsidRPr="00167C7E">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rugsėjo 9</w:t>
      </w:r>
      <w:r w:rsidR="006E17DA" w:rsidRPr="00167C7E">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w:t>
      </w:r>
      <w:r w:rsidRPr="00167C7E">
        <w:rPr>
          <w:rFonts w:asciiTheme="majorHAnsi" w:hAnsiTheme="majorHAnsi" w:cs="Times New Roman"/>
          <w:lang w:val="lt-LT"/>
        </w:rPr>
        <w:lastRenderedPageBreak/>
        <w:t>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lastRenderedPageBreak/>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 xml:space="preserve">ų pasikeitimą raštu pranešti pretenziją </w:t>
      </w:r>
      <w:r w:rsidRPr="00167C7E">
        <w:rPr>
          <w:rFonts w:asciiTheme="majorHAnsi" w:hAnsiTheme="majorHAnsi" w:cs="Times New Roman"/>
        </w:rPr>
        <w:lastRenderedPageBreak/>
        <w:t>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3"/>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Pr="00167C7E"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806345" w:rsidRPr="00167C7E" w:rsidRDefault="00806345" w:rsidP="008C08E1">
      <w:pPr>
        <w:suppressAutoHyphens/>
        <w:ind w:firstLine="567"/>
        <w:jc w:val="both"/>
        <w:rPr>
          <w:rFonts w:asciiTheme="majorHAnsi" w:hAnsiTheme="majorHAnsi"/>
          <w:b/>
          <w:color w:val="000000"/>
          <w:sz w:val="22"/>
          <w:szCs w:val="22"/>
        </w:rPr>
      </w:pPr>
    </w:p>
    <w:p w:rsidR="007C7568" w:rsidRPr="00167C7E" w:rsidRDefault="007C7568" w:rsidP="0094391A">
      <w:pPr>
        <w:pStyle w:val="Body2"/>
        <w:spacing w:after="0"/>
        <w:rPr>
          <w:rFonts w:asciiTheme="majorHAnsi" w:hAnsiTheme="majorHAnsi" w:cs="Times New Roman"/>
          <w:i/>
        </w:rPr>
      </w:pPr>
      <w:r w:rsidRPr="00167C7E">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374C" w:rsidRDefault="0056374C" w:rsidP="000D1449">
      <w:r>
        <w:separator/>
      </w:r>
    </w:p>
  </w:endnote>
  <w:endnote w:type="continuationSeparator" w:id="0">
    <w:p w:rsidR="0056374C" w:rsidRDefault="0056374C"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374C" w:rsidRDefault="0056374C" w:rsidP="000D1449">
      <w:r>
        <w:separator/>
      </w:r>
    </w:p>
  </w:footnote>
  <w:footnote w:type="continuationSeparator" w:id="0">
    <w:p w:rsidR="0056374C" w:rsidRDefault="0056374C"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F6770"/>
    <w:rsid w:val="0030034E"/>
    <w:rsid w:val="00300A6C"/>
    <w:rsid w:val="00304009"/>
    <w:rsid w:val="0030462B"/>
    <w:rsid w:val="00305B83"/>
    <w:rsid w:val="00322320"/>
    <w:rsid w:val="00322E8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374C"/>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268B1"/>
    <w:rsid w:val="0073717B"/>
    <w:rsid w:val="00773A00"/>
    <w:rsid w:val="00776B96"/>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E051B"/>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BF0"/>
    <w:rsid w:val="00D21C95"/>
    <w:rsid w:val="00D30A90"/>
    <w:rsid w:val="00D476A4"/>
    <w:rsid w:val="00D54730"/>
    <w:rsid w:val="00D55163"/>
    <w:rsid w:val="00D56028"/>
    <w:rsid w:val="00D62C19"/>
    <w:rsid w:val="00D74A35"/>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EE8D8"/>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4.xml><?xml version="1.0" encoding="utf-8"?>
<ds:datastoreItem xmlns:ds="http://schemas.openxmlformats.org/officeDocument/2006/customXml" ds:itemID="{B4B1DE1F-02DF-40F9-A3F9-A59DC420B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4385</TotalTime>
  <Pages>18</Pages>
  <Words>37905</Words>
  <Characters>21606</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121</cp:revision>
  <cp:lastPrinted>2025-06-02T13:32:00Z</cp:lastPrinted>
  <dcterms:created xsi:type="dcterms:W3CDTF">2023-03-23T09:44:00Z</dcterms:created>
  <dcterms:modified xsi:type="dcterms:W3CDTF">2025-08-28T13:01:00Z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